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20EA" w14:textId="345BD52C" w:rsidR="003459C9" w:rsidRPr="00224B51" w:rsidRDefault="003459C9" w:rsidP="003459C9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Title: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Metadata for </w:t>
      </w:r>
      <w:r w:rsidR="00174A20">
        <w:rPr>
          <w:rFonts w:ascii="Times New Roman" w:hAnsi="Times New Roman" w:cs="Times New Roman"/>
          <w:color w:val="000000" w:themeColor="text1"/>
        </w:rPr>
        <w:t>Otolith Age and Scale Spawning Marks for River Herring in the Patapsco River</w:t>
      </w:r>
    </w:p>
    <w:p w14:paraId="36CF93C4" w14:textId="77777777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5464891D" w14:textId="0D959D18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Time period: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  <w:t>201</w:t>
      </w:r>
      <w:r w:rsidR="00174A20">
        <w:rPr>
          <w:rFonts w:ascii="Times New Roman" w:hAnsi="Times New Roman" w:cs="Times New Roman"/>
          <w:color w:val="000000" w:themeColor="text1"/>
        </w:rPr>
        <w:t>6</w:t>
      </w:r>
      <w:r w:rsidRPr="00224B51">
        <w:rPr>
          <w:rFonts w:ascii="Times New Roman" w:hAnsi="Times New Roman" w:cs="Times New Roman"/>
          <w:color w:val="000000" w:themeColor="text1"/>
        </w:rPr>
        <w:t xml:space="preserve"> – 20</w:t>
      </w:r>
      <w:r w:rsidR="00174A20">
        <w:rPr>
          <w:rFonts w:ascii="Times New Roman" w:hAnsi="Times New Roman" w:cs="Times New Roman"/>
          <w:color w:val="000000" w:themeColor="text1"/>
        </w:rPr>
        <w:t>18</w:t>
      </w:r>
    </w:p>
    <w:p w14:paraId="2FECFF3E" w14:textId="77777777" w:rsidR="003459C9" w:rsidRPr="00224B51" w:rsidRDefault="003459C9" w:rsidP="003459C9">
      <w:pPr>
        <w:tabs>
          <w:tab w:val="left" w:pos="720"/>
          <w:tab w:val="left" w:pos="1440"/>
          <w:tab w:val="left" w:pos="4016"/>
        </w:tabs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6C4A39D1" w14:textId="35F795CB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Location: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Patapsco River, Maryland</w:t>
      </w:r>
    </w:p>
    <w:p w14:paraId="7698EA0E" w14:textId="77777777" w:rsidR="003459C9" w:rsidRPr="00224B51" w:rsidRDefault="003459C9" w:rsidP="003459C9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26E9DF03" w14:textId="77777777" w:rsidR="003459C9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Data compiled by: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Matthew Ogburn</w:t>
      </w:r>
      <w:r w:rsidRPr="00224B51">
        <w:rPr>
          <w:rFonts w:ascii="Times New Roman" w:hAnsi="Times New Roman" w:cs="Times New Roman"/>
          <w:color w:val="000000" w:themeColor="text1"/>
        </w:rPr>
        <w:t xml:space="preserve"> 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</w:p>
    <w:p w14:paraId="751D3BB2" w14:textId="77777777" w:rsidR="003459C9" w:rsidRPr="00224B51" w:rsidRDefault="003459C9" w:rsidP="003459C9">
      <w:pPr>
        <w:ind w:left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Robert Aguilar </w:t>
      </w:r>
      <w:r w:rsidRPr="00224B51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</w:p>
    <w:p w14:paraId="4F8B0C3E" w14:textId="186729EE" w:rsidR="003459C9" w:rsidRPr="00F66F82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  <w:t>Henry Legett 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  <w:r w:rsidRPr="00224B51">
        <w:rPr>
          <w:rFonts w:ascii="Times New Roman" w:eastAsia="Times New Roman" w:hAnsi="Times New Roman" w:cs="Times New Roman"/>
          <w:color w:val="000000" w:themeColor="text1"/>
        </w:rPr>
        <w:br/>
      </w:r>
    </w:p>
    <w:p w14:paraId="1AAFBD27" w14:textId="6DA4ED84" w:rsidR="00B2567A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 xml:space="preserve">File name: 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proofErr w:type="gramStart"/>
      <w:r w:rsidR="00B2567A" w:rsidRPr="00B2567A">
        <w:rPr>
          <w:rFonts w:ascii="Times New Roman" w:hAnsi="Times New Roman" w:cs="Times New Roman"/>
          <w:color w:val="000000" w:themeColor="text1"/>
        </w:rPr>
        <w:t>SERC_</w:t>
      </w:r>
      <w:r w:rsidR="00174A20">
        <w:rPr>
          <w:rFonts w:ascii="Times New Roman" w:hAnsi="Times New Roman" w:cs="Times New Roman"/>
          <w:color w:val="000000" w:themeColor="text1"/>
        </w:rPr>
        <w:t>Patapsco_Scales_Otoliths</w:t>
      </w:r>
      <w:r w:rsidR="00B2567A" w:rsidRPr="00B2567A">
        <w:rPr>
          <w:rFonts w:ascii="Times New Roman" w:hAnsi="Times New Roman" w:cs="Times New Roman"/>
          <w:color w:val="000000" w:themeColor="text1"/>
        </w:rPr>
        <w:t>.xlsx</w:t>
      </w:r>
      <w:proofErr w:type="gramEnd"/>
    </w:p>
    <w:p w14:paraId="0115CF0C" w14:textId="3CB4B8E8" w:rsidR="00B2567A" w:rsidRDefault="00B2567A" w:rsidP="00B2567A">
      <w:pPr>
        <w:rPr>
          <w:rFonts w:ascii="Times New Roman" w:hAnsi="Times New Roman" w:cs="Times New Roman"/>
          <w:color w:val="000000" w:themeColor="text1"/>
        </w:rPr>
      </w:pPr>
    </w:p>
    <w:p w14:paraId="3590E886" w14:textId="1E9E79A1" w:rsidR="00B2567A" w:rsidRDefault="00B2567A" w:rsidP="00174A20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Tabs: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174A20">
        <w:rPr>
          <w:rFonts w:ascii="Times New Roman" w:hAnsi="Times New Roman" w:cs="Times New Roman"/>
          <w:color w:val="000000" w:themeColor="text1"/>
        </w:rPr>
        <w:t>Biosamples</w:t>
      </w:r>
      <w:proofErr w:type="spellEnd"/>
    </w:p>
    <w:p w14:paraId="395BFD0E" w14:textId="579970FF" w:rsidR="003459C9" w:rsidRPr="00B2567A" w:rsidRDefault="003459C9" w:rsidP="00B2567A">
      <w:pPr>
        <w:ind w:left="1440" w:firstLine="720"/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1907C513" w14:textId="7F2B58F7" w:rsidR="003459C9" w:rsidRDefault="003459C9" w:rsidP="003459C9">
      <w:pPr>
        <w:pStyle w:val="EndNoteBibliography"/>
        <w:ind w:left="2160" w:hanging="2160"/>
        <w:rPr>
          <w:rFonts w:ascii="Times New Roman" w:hAnsi="Times New Roman" w:cs="Times New Roman"/>
          <w:color w:val="000000"/>
        </w:rPr>
      </w:pPr>
      <w:r w:rsidRPr="00224B51">
        <w:rPr>
          <w:rFonts w:ascii="Times New Roman" w:hAnsi="Times New Roman" w:cs="Times New Roman"/>
          <w:color w:val="000000" w:themeColor="text1"/>
        </w:rPr>
        <w:t xml:space="preserve">Methodology: 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="00174A20">
        <w:rPr>
          <w:rFonts w:ascii="Times New Roman" w:hAnsi="Times New Roman" w:cs="Times New Roman"/>
          <w:color w:val="000000"/>
        </w:rPr>
        <w:t>W</w:t>
      </w:r>
      <w:r w:rsidRPr="00F018FC">
        <w:rPr>
          <w:rFonts w:ascii="Times New Roman" w:hAnsi="Times New Roman" w:cs="Times New Roman"/>
          <w:color w:val="000000"/>
        </w:rPr>
        <w:t>eekly</w:t>
      </w:r>
      <w:r>
        <w:rPr>
          <w:rFonts w:ascii="Times New Roman" w:hAnsi="Times New Roman" w:cs="Times New Roman"/>
          <w:color w:val="000000"/>
        </w:rPr>
        <w:t xml:space="preserve"> </w:t>
      </w:r>
      <w:r w:rsidRPr="00F018FC">
        <w:rPr>
          <w:rFonts w:ascii="Times New Roman" w:hAnsi="Times New Roman" w:cs="Times New Roman"/>
          <w:color w:val="000000"/>
        </w:rPr>
        <w:t xml:space="preserve">biological sampling using </w:t>
      </w:r>
      <w:r w:rsidR="00B2567A" w:rsidRPr="00B2567A">
        <w:rPr>
          <w:rFonts w:ascii="Times New Roman" w:hAnsi="Times New Roman" w:cs="Times New Roman"/>
          <w:color w:val="000000"/>
        </w:rPr>
        <w:t xml:space="preserve">boat electrofishing </w:t>
      </w:r>
      <w:r>
        <w:rPr>
          <w:rFonts w:ascii="Times New Roman" w:hAnsi="Times New Roman" w:cs="Times New Roman"/>
          <w:color w:val="000000"/>
        </w:rPr>
        <w:t xml:space="preserve">was conducted </w:t>
      </w:r>
      <w:r w:rsidRPr="00F018FC">
        <w:rPr>
          <w:rFonts w:ascii="Times New Roman" w:hAnsi="Times New Roman" w:cs="Times New Roman"/>
          <w:color w:val="000000"/>
        </w:rPr>
        <w:t xml:space="preserve">to track changes in the species composition of </w:t>
      </w:r>
      <w:r w:rsidR="00174A20">
        <w:rPr>
          <w:rFonts w:ascii="Times New Roman" w:hAnsi="Times New Roman" w:cs="Times New Roman"/>
          <w:color w:val="000000"/>
        </w:rPr>
        <w:t xml:space="preserve">river herring in the Patapsco River. In 2016-2018, subsets of fish sampled were analyzed for otolith age under a dissecting microscope and for scale spawning marks using a microfiche reader following the methods described in Ogburn et al. 2017. </w:t>
      </w:r>
      <w:r w:rsidR="00FC6B85">
        <w:rPr>
          <w:rFonts w:ascii="Times New Roman" w:hAnsi="Times New Roman" w:cs="Times New Roman"/>
          <w:color w:val="000000"/>
        </w:rPr>
        <w:t>Fork length and total length were also measured to the nearest mm.</w:t>
      </w:r>
    </w:p>
    <w:p w14:paraId="6EDDF740" w14:textId="77777777" w:rsidR="00174A20" w:rsidRPr="00FC6B85" w:rsidRDefault="00174A20" w:rsidP="003459C9">
      <w:pPr>
        <w:pStyle w:val="EndNoteBibliography"/>
        <w:ind w:left="2160" w:hanging="2160"/>
        <w:rPr>
          <w:rFonts w:ascii="Times New Roman" w:hAnsi="Times New Roman" w:cs="Times New Roman"/>
          <w:color w:val="000000"/>
        </w:rPr>
      </w:pPr>
    </w:p>
    <w:p w14:paraId="7EC9DBA1" w14:textId="77777777" w:rsidR="00174A20" w:rsidRPr="00FC6B85" w:rsidRDefault="00174A20" w:rsidP="003459C9">
      <w:pPr>
        <w:pStyle w:val="EndNoteBibliography"/>
        <w:ind w:left="2160" w:hanging="2160"/>
        <w:rPr>
          <w:rFonts w:ascii="Times New Roman" w:hAnsi="Times New Roman" w:cs="Times New Roman"/>
          <w:color w:val="000000"/>
        </w:rPr>
      </w:pPr>
    </w:p>
    <w:p w14:paraId="5BDFF097" w14:textId="297B556D" w:rsidR="00FC6B85" w:rsidRDefault="00FC6B85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Reference:</w:t>
      </w:r>
    </w:p>
    <w:p w14:paraId="32D9D089" w14:textId="1438A35D" w:rsidR="00922B94" w:rsidRDefault="00FC6B85">
      <w:pPr>
        <w:spacing w:after="160" w:line="259" w:lineRule="auto"/>
      </w:pPr>
      <w:r w:rsidRPr="00FC6B85">
        <w:rPr>
          <w:rFonts w:ascii="Times New Roman" w:hAnsi="Times New Roman" w:cs="Times New Roman"/>
        </w:rPr>
        <w:t xml:space="preserve">Ogburn MB, Spires J, Aguilar R, Goodison MR, Heggie K, </w:t>
      </w:r>
      <w:proofErr w:type="spellStart"/>
      <w:r w:rsidRPr="00FC6B85">
        <w:rPr>
          <w:rFonts w:ascii="Times New Roman" w:hAnsi="Times New Roman" w:cs="Times New Roman"/>
        </w:rPr>
        <w:t>Kinnebrew</w:t>
      </w:r>
      <w:proofErr w:type="spellEnd"/>
      <w:r w:rsidRPr="00FC6B85">
        <w:rPr>
          <w:rFonts w:ascii="Times New Roman" w:hAnsi="Times New Roman" w:cs="Times New Roman"/>
        </w:rPr>
        <w:t xml:space="preserve"> E, Richie KD, Roberts PM, Hines AH. </w:t>
      </w:r>
      <w:r w:rsidRPr="00FC6B85">
        <w:rPr>
          <w:rFonts w:ascii="Times New Roman" w:hAnsi="Times New Roman" w:cs="Times New Roman"/>
        </w:rPr>
        <w:t xml:space="preserve">2017. </w:t>
      </w:r>
      <w:r w:rsidRPr="00FC6B85">
        <w:rPr>
          <w:rFonts w:ascii="Times New Roman" w:hAnsi="Times New Roman" w:cs="Times New Roman"/>
        </w:rPr>
        <w:t>Assessment of river herring spawning runs in a Chesapeake Bay coastal plain stream using imaging sonar. Transactions of the American Fisheries Society 146:22-35.</w:t>
      </w:r>
      <w:r w:rsidR="00922B94">
        <w:br w:type="page"/>
      </w:r>
    </w:p>
    <w:p w14:paraId="387117D9" w14:textId="4B6242A7" w:rsidR="00922B94" w:rsidRDefault="00AA0F59" w:rsidP="00922B94">
      <w:pPr>
        <w:ind w:left="720" w:hanging="720"/>
        <w:rPr>
          <w:rFonts w:ascii="Times New Roman" w:hAnsi="Times New Roman" w:cs="Times New Roman"/>
        </w:rPr>
      </w:pPr>
      <w:r w:rsidRPr="00922B94">
        <w:rPr>
          <w:rFonts w:ascii="Times New Roman" w:hAnsi="Times New Roman" w:cs="Times New Roman"/>
          <w:b/>
          <w:iCs/>
          <w:noProof/>
          <w:color w:val="000000" w:themeColor="text1"/>
        </w:rPr>
        <w:lastRenderedPageBreak/>
        <mc:AlternateContent>
          <mc:Choice Requires="wps">
            <w:drawing>
              <wp:inline distT="0" distB="0" distL="0" distR="0" wp14:anchorId="13A3D245" wp14:editId="5129836C">
                <wp:extent cx="6172200" cy="609600"/>
                <wp:effectExtent l="0" t="0" r="0" b="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D11FC" w14:textId="77777777" w:rsidR="00AA0F59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922B94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Tab:</w:t>
                            </w:r>
                          </w:p>
                          <w:p w14:paraId="68DEEE20" w14:textId="0591C577" w:rsidR="00AA0F59" w:rsidRDefault="008F7A13" w:rsidP="00AA0F59">
                            <w:pPr>
                              <w:jc w:val="center"/>
                            </w:pPr>
                            <w:r w:rsidRPr="008F7A13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Species Composition Survey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A3D245" id="Rectangle 3" o:spid="_x0000_s1026" style="width:486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" fillcolor="#bfbfbf [2412]" stroked="f" strokeweight=".5pt">
                <v:textbox>
                  <w:txbxContent>
                    <w:p w14:paraId="0EFD11FC" w14:textId="77777777" w:rsidR="00AA0F59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922B94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Tab:</w:t>
                      </w:r>
                    </w:p>
                    <w:p w14:paraId="68DEEE20" w14:textId="0591C577" w:rsidR="00AA0F59" w:rsidRDefault="008F7A13" w:rsidP="00AA0F59">
                      <w:pPr>
                        <w:jc w:val="center"/>
                      </w:pPr>
                      <w:r w:rsidRPr="008F7A13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Species Composition Survey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ACB21A" w14:textId="77777777" w:rsidR="00922B94" w:rsidRDefault="00922B94" w:rsidP="00922B94">
      <w:pPr>
        <w:ind w:left="720" w:hanging="720"/>
        <w:rPr>
          <w:rFonts w:ascii="Times New Roman" w:hAnsi="Times New Roman" w:cs="Times New Roman"/>
        </w:rPr>
      </w:pPr>
    </w:p>
    <w:p w14:paraId="2D397A38" w14:textId="729BF0FC" w:rsidR="00922B94" w:rsidRPr="0056361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563614">
        <w:rPr>
          <w:rFonts w:ascii="Times New Roman" w:hAnsi="Times New Roman" w:cs="Times New Roman"/>
          <w:color w:val="000000" w:themeColor="text1"/>
        </w:rPr>
        <w:t>Description: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ab/>
      </w:r>
      <w:r w:rsidRPr="00563614">
        <w:rPr>
          <w:rFonts w:ascii="Times New Roman" w:hAnsi="Times New Roman" w:cs="Times New Roman"/>
          <w:color w:val="000000" w:themeColor="text1"/>
        </w:rPr>
        <w:t xml:space="preserve">This dataset contains </w:t>
      </w:r>
      <w:r>
        <w:rPr>
          <w:rFonts w:ascii="Times New Roman" w:hAnsi="Times New Roman" w:cs="Times New Roman"/>
          <w:color w:val="000000" w:themeColor="text1"/>
        </w:rPr>
        <w:t xml:space="preserve">the </w:t>
      </w:r>
      <w:r>
        <w:rPr>
          <w:rFonts w:ascii="Times New Roman" w:hAnsi="Times New Roman" w:cs="Times New Roman"/>
          <w:color w:val="000000"/>
        </w:rPr>
        <w:t xml:space="preserve">weekly fish species compositions in the </w:t>
      </w:r>
      <w:proofErr w:type="spellStart"/>
      <w:r>
        <w:rPr>
          <w:rFonts w:ascii="Times New Roman" w:hAnsi="Times New Roman" w:cs="Times New Roman"/>
          <w:color w:val="000000"/>
        </w:rPr>
        <w:t>Choptank</w:t>
      </w:r>
      <w:proofErr w:type="spellEnd"/>
      <w:r>
        <w:rPr>
          <w:rFonts w:ascii="Times New Roman" w:hAnsi="Times New Roman" w:cs="Times New Roman"/>
          <w:color w:val="000000"/>
        </w:rPr>
        <w:t xml:space="preserve"> River, Deer Creek, </w:t>
      </w:r>
      <w:proofErr w:type="spellStart"/>
      <w:r>
        <w:rPr>
          <w:rFonts w:ascii="Times New Roman" w:hAnsi="Times New Roman" w:cs="Times New Roman"/>
          <w:color w:val="000000"/>
        </w:rPr>
        <w:t>Marshyhope</w:t>
      </w:r>
      <w:proofErr w:type="spellEnd"/>
      <w:r>
        <w:rPr>
          <w:rFonts w:ascii="Times New Roman" w:hAnsi="Times New Roman" w:cs="Times New Roman"/>
          <w:color w:val="000000"/>
        </w:rPr>
        <w:t xml:space="preserve"> Creek, and Patapsco River. Data is used to convert the hourly </w:t>
      </w:r>
      <w:r w:rsidRPr="00F018FC">
        <w:rPr>
          <w:rFonts w:ascii="Times New Roman" w:hAnsi="Times New Roman" w:cs="Times New Roman"/>
          <w:color w:val="000000"/>
        </w:rPr>
        <w:t>DIDSON</w:t>
      </w:r>
      <w:r>
        <w:rPr>
          <w:rFonts w:ascii="Times New Roman" w:hAnsi="Times New Roman" w:cs="Times New Roman"/>
          <w:color w:val="000000"/>
        </w:rPr>
        <w:t xml:space="preserve"> sonar </w:t>
      </w:r>
      <w:r w:rsidRPr="009D38EF">
        <w:rPr>
          <w:rFonts w:ascii="Times New Roman" w:hAnsi="Times New Roman" w:cs="Times New Roman"/>
          <w:color w:val="000000"/>
        </w:rPr>
        <w:t>fish counts to species-specific counts</w:t>
      </w:r>
      <w:r>
        <w:rPr>
          <w:rFonts w:ascii="Times New Roman" w:hAnsi="Times New Roman" w:cs="Times New Roman"/>
          <w:color w:val="000000"/>
        </w:rPr>
        <w:t>.</w:t>
      </w:r>
    </w:p>
    <w:p w14:paraId="2F171FDA" w14:textId="77777777" w:rsidR="00922B94" w:rsidRPr="00563614" w:rsidRDefault="00922B94" w:rsidP="00922B94">
      <w:pPr>
        <w:rPr>
          <w:rFonts w:ascii="Times New Roman" w:hAnsi="Times New Roman" w:cs="Times New Roman"/>
          <w:color w:val="000000" w:themeColor="text1"/>
        </w:rPr>
      </w:pPr>
    </w:p>
    <w:p w14:paraId="252DC3B1" w14:textId="77777777" w:rsidR="00922B94" w:rsidRDefault="00922B94" w:rsidP="00922B94">
      <w:pPr>
        <w:ind w:left="2160" w:hanging="2160"/>
        <w:rPr>
          <w:rFonts w:ascii="Times New Roman" w:hAnsi="Times New Roman" w:cs="Times New Roman"/>
          <w:color w:val="000000"/>
        </w:rPr>
      </w:pPr>
      <w:r w:rsidRPr="00563614">
        <w:rPr>
          <w:rFonts w:ascii="Times New Roman" w:hAnsi="Times New Roman" w:cs="Times New Roman"/>
          <w:color w:val="000000" w:themeColor="text1"/>
        </w:rPr>
        <w:t>Processing steps:</w:t>
      </w:r>
      <w:r w:rsidRPr="0056361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 xml:space="preserve">Weekly </w:t>
      </w:r>
      <w:r w:rsidRPr="00F018FC">
        <w:rPr>
          <w:rFonts w:ascii="Times New Roman" w:hAnsi="Times New Roman" w:cs="Times New Roman"/>
          <w:color w:val="000000"/>
        </w:rPr>
        <w:t xml:space="preserve">biological sampling using electrofishing </w:t>
      </w:r>
      <w:r>
        <w:rPr>
          <w:rFonts w:ascii="Times New Roman" w:hAnsi="Times New Roman" w:cs="Times New Roman"/>
          <w:color w:val="000000"/>
        </w:rPr>
        <w:t xml:space="preserve">and </w:t>
      </w:r>
      <w:r w:rsidRPr="00F018FC">
        <w:rPr>
          <w:rFonts w:ascii="Times New Roman" w:hAnsi="Times New Roman" w:cs="Times New Roman"/>
          <w:color w:val="000000"/>
        </w:rPr>
        <w:t>fyke nets</w:t>
      </w:r>
      <w:r>
        <w:rPr>
          <w:rFonts w:ascii="Times New Roman" w:hAnsi="Times New Roman" w:cs="Times New Roman"/>
          <w:color w:val="000000"/>
        </w:rPr>
        <w:t>.</w:t>
      </w:r>
    </w:p>
    <w:p w14:paraId="67B91A71" w14:textId="77777777" w:rsidR="00922B94" w:rsidRPr="000C2FD6" w:rsidRDefault="00922B94" w:rsidP="00922B94">
      <w:pPr>
        <w:ind w:left="2160" w:hanging="2160"/>
        <w:rPr>
          <w:rFonts w:ascii="Times New Roman" w:hAnsi="Times New Roman" w:cs="Times New Roman"/>
          <w:color w:val="000000"/>
        </w:rPr>
      </w:pPr>
    </w:p>
    <w:p w14:paraId="43384348" w14:textId="77777777" w:rsidR="00922B9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F2289D">
        <w:rPr>
          <w:rFonts w:ascii="Times New Roman" w:hAnsi="Times New Roman" w:cs="Times New Roman"/>
          <w:color w:val="000000" w:themeColor="text1"/>
        </w:rPr>
        <w:t>Source inputs:</w:t>
      </w:r>
      <w:r w:rsidRPr="00F2289D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>E</w:t>
      </w:r>
      <w:r w:rsidRPr="00A1672F">
        <w:rPr>
          <w:rFonts w:ascii="Times New Roman" w:hAnsi="Times New Roman" w:cs="Times New Roman"/>
          <w:bCs/>
          <w:color w:val="000000" w:themeColor="text1"/>
        </w:rPr>
        <w:t xml:space="preserve">lectrofishing </w:t>
      </w:r>
      <w:r>
        <w:rPr>
          <w:rFonts w:ascii="Times New Roman" w:hAnsi="Times New Roman" w:cs="Times New Roman"/>
          <w:bCs/>
          <w:color w:val="000000" w:themeColor="text1"/>
        </w:rPr>
        <w:t>and</w:t>
      </w:r>
      <w:r w:rsidRPr="00A1672F">
        <w:rPr>
          <w:rFonts w:ascii="Times New Roman" w:hAnsi="Times New Roman" w:cs="Times New Roman"/>
          <w:bCs/>
          <w:color w:val="000000" w:themeColor="text1"/>
        </w:rPr>
        <w:t xml:space="preserve"> fyke nets.</w:t>
      </w:r>
    </w:p>
    <w:p w14:paraId="607A0004" w14:textId="77777777" w:rsidR="00922B9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0DA6F968" w14:textId="0F9CF3AB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Year</w:t>
      </w:r>
    </w:p>
    <w:p w14:paraId="6DC288E5" w14:textId="77777777" w:rsidR="00922B94" w:rsidRPr="001F5B8F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Year in which counts were collected</w:t>
      </w:r>
    </w:p>
    <w:p w14:paraId="5B0AA2D7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4215F071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5EB5ECD3" w14:textId="51DC5944" w:rsidR="00922B94" w:rsidRPr="00D91756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2014, 2015, 2016, 2017, 2018, 2019</w:t>
      </w:r>
      <w:r w:rsidR="0078513C">
        <w:rPr>
          <w:rFonts w:ascii="Times New Roman" w:eastAsia="Times New Roman" w:hAnsi="Times New Roman" w:cs="Times New Roman"/>
          <w:color w:val="000000" w:themeColor="text1"/>
        </w:rPr>
        <w:t>, 2021, 2022</w:t>
      </w:r>
    </w:p>
    <w:p w14:paraId="044B4953" w14:textId="77777777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5748B37E" w14:textId="02B95C49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6D60CA6D" w14:textId="77777777" w:rsidR="00922B94" w:rsidRPr="001F5B8F" w:rsidRDefault="00922B94" w:rsidP="00922B94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 of count</w:t>
      </w:r>
    </w:p>
    <w:p w14:paraId="3542BC26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5C38BDB8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  <w:t>None</w:t>
      </w:r>
    </w:p>
    <w:p w14:paraId="07D3135D" w14:textId="1C16019D" w:rsidR="00922B94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Format: </w:t>
      </w:r>
      <w:r>
        <w:rPr>
          <w:rFonts w:ascii="Times New Roman" w:eastAsia="Times New Roman" w:hAnsi="Times New Roman" w:cs="Times New Roman"/>
          <w:color w:val="000000" w:themeColor="text1"/>
        </w:rPr>
        <w:t>Month/Day/Year</w:t>
      </w:r>
    </w:p>
    <w:p w14:paraId="13489425" w14:textId="77777777" w:rsidR="00922B94" w:rsidRPr="00D91756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</w:p>
    <w:p w14:paraId="776C40CB" w14:textId="5A722438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Location</w:t>
      </w:r>
    </w:p>
    <w:p w14:paraId="57152944" w14:textId="2B3B9194" w:rsidR="00922B94" w:rsidRPr="001F5B8F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River or tributary in which counts were collected</w:t>
      </w:r>
    </w:p>
    <w:p w14:paraId="61DD0A71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77E66ABD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5D99BEC2" w14:textId="0159B18E" w:rsidR="00922B94" w:rsidRPr="00D91756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Choptank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River, Deer Creek,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Marshyhope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Creek, Patapsco River</w:t>
      </w:r>
    </w:p>
    <w:p w14:paraId="6E37FA1B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3A56851C" w14:textId="77777777" w:rsidR="00922B94" w:rsidRPr="001F5B8F" w:rsidRDefault="00922B94" w:rsidP="00922B94">
      <w:pPr>
        <w:rPr>
          <w:rFonts w:ascii="Times New Roman" w:hAnsi="Times New Roman" w:cs="Times New Roman"/>
          <w:color w:val="000000" w:themeColor="text1"/>
        </w:rPr>
      </w:pPr>
    </w:p>
    <w:p w14:paraId="243D457C" w14:textId="58C233F9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Alewife</w:t>
      </w:r>
    </w:p>
    <w:p w14:paraId="498CE990" w14:textId="77777777" w:rsidR="00922B94" w:rsidRPr="001F5B8F" w:rsidRDefault="00922B94" w:rsidP="00922B94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Number of alewife (</w:t>
      </w:r>
      <w:r w:rsidRPr="00E80513">
        <w:rPr>
          <w:rFonts w:ascii="Times New Roman" w:hAnsi="Times New Roman" w:cs="Times New Roman"/>
          <w:i/>
          <w:iCs/>
          <w:color w:val="000000" w:themeColor="text1"/>
        </w:rPr>
        <w:t>Alosa pseudoharengus</w:t>
      </w:r>
      <w:r>
        <w:rPr>
          <w:rFonts w:ascii="Times New Roman" w:hAnsi="Times New Roman" w:cs="Times New Roman"/>
          <w:color w:val="000000" w:themeColor="text1"/>
        </w:rPr>
        <w:t>) collected in sample.</w:t>
      </w:r>
    </w:p>
    <w:p w14:paraId="3DE904FE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 xml:space="preserve">a </w:t>
      </w:r>
      <w:r w:rsidRPr="001F5B8F">
        <w:rPr>
          <w:rFonts w:ascii="Times New Roman" w:hAnsi="Times New Roman" w:cs="Times New Roman"/>
          <w:color w:val="000000" w:themeColor="text1"/>
        </w:rPr>
        <w:t xml:space="preserve">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2F714949" w14:textId="567327A3" w:rsidR="00922B94" w:rsidRDefault="00922B94" w:rsidP="00922B94">
      <w:pPr>
        <w:ind w:firstLine="720"/>
        <w:rPr>
          <w:rFonts w:ascii="Times New Roman" w:hAnsi="Times New Roman" w:cs="Times New Roman"/>
          <w:color w:val="000000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Count</w:t>
      </w:r>
    </w:p>
    <w:p w14:paraId="1AC47D4C" w14:textId="7F07815B" w:rsidR="00193FCC" w:rsidRDefault="00193FCC" w:rsidP="00922B94">
      <w:pPr>
        <w:ind w:firstLine="720"/>
        <w:rPr>
          <w:rFonts w:ascii="Times New Roman" w:hAnsi="Times New Roman" w:cs="Times New Roman"/>
          <w:color w:val="000000"/>
        </w:rPr>
      </w:pPr>
    </w:p>
    <w:p w14:paraId="6D5F645C" w14:textId="2C087C48" w:rsidR="00193FCC" w:rsidRPr="001F5B8F" w:rsidRDefault="00193FCC" w:rsidP="00193FCC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="00E85449">
        <w:rPr>
          <w:rFonts w:ascii="Times New Roman" w:hAnsi="Times New Roman" w:cs="Times New Roman"/>
          <w:color w:val="000000" w:themeColor="text1"/>
        </w:rPr>
        <w:t>Blueback</w:t>
      </w:r>
    </w:p>
    <w:p w14:paraId="56B171F9" w14:textId="38CA0A70" w:rsidR="00193FCC" w:rsidRPr="001F5B8F" w:rsidRDefault="00193FCC" w:rsidP="00193FCC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r w:rsidR="00E85449"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 xml:space="preserve">lueback </w:t>
      </w:r>
      <w:r w:rsidR="00E85449">
        <w:rPr>
          <w:rFonts w:ascii="Times New Roman" w:hAnsi="Times New Roman" w:cs="Times New Roman"/>
          <w:color w:val="000000" w:themeColor="text1"/>
        </w:rPr>
        <w:t>h</w:t>
      </w:r>
      <w:r>
        <w:rPr>
          <w:rFonts w:ascii="Times New Roman" w:hAnsi="Times New Roman" w:cs="Times New Roman"/>
          <w:color w:val="000000" w:themeColor="text1"/>
        </w:rPr>
        <w:t>erring</w:t>
      </w:r>
      <w:r w:rsidRPr="00CE05DD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</w:t>
      </w:r>
      <w:r w:rsidRPr="00CE05DD">
        <w:rPr>
          <w:rFonts w:ascii="Times New Roman" w:hAnsi="Times New Roman" w:cs="Times New Roman"/>
          <w:i/>
          <w:iCs/>
          <w:color w:val="000000" w:themeColor="text1"/>
        </w:rPr>
        <w:t xml:space="preserve">Alosa </w:t>
      </w:r>
      <w:proofErr w:type="spellStart"/>
      <w:r w:rsidRPr="00CE05DD">
        <w:rPr>
          <w:rFonts w:ascii="Times New Roman" w:hAnsi="Times New Roman" w:cs="Times New Roman"/>
          <w:i/>
          <w:iCs/>
          <w:color w:val="000000" w:themeColor="text1"/>
        </w:rPr>
        <w:t>aestivalis</w:t>
      </w:r>
      <w:proofErr w:type="spellEnd"/>
      <w:r>
        <w:rPr>
          <w:rFonts w:ascii="Times New Roman" w:hAnsi="Times New Roman" w:cs="Times New Roman"/>
          <w:color w:val="000000" w:themeColor="text1"/>
        </w:rPr>
        <w:t>)</w:t>
      </w:r>
      <w:r w:rsidRPr="00CE05DD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collected in sample.</w:t>
      </w:r>
    </w:p>
    <w:p w14:paraId="706E32CC" w14:textId="77777777" w:rsidR="00193FCC" w:rsidRPr="001F5B8F" w:rsidRDefault="00193FCC" w:rsidP="00193FCC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 xml:space="preserve">a </w:t>
      </w:r>
      <w:r w:rsidRPr="001F5B8F">
        <w:rPr>
          <w:rFonts w:ascii="Times New Roman" w:hAnsi="Times New Roman" w:cs="Times New Roman"/>
          <w:color w:val="000000" w:themeColor="text1"/>
        </w:rPr>
        <w:t xml:space="preserve">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4E9FB80A" w14:textId="77777777" w:rsidR="00193FCC" w:rsidRDefault="00193FCC" w:rsidP="00193FCC">
      <w:pPr>
        <w:ind w:firstLine="720"/>
        <w:rPr>
          <w:rFonts w:ascii="Times New Roman" w:hAnsi="Times New Roman" w:cs="Times New Roman"/>
          <w:color w:val="000000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Count</w:t>
      </w:r>
    </w:p>
    <w:p w14:paraId="5DFA7B77" w14:textId="77777777" w:rsidR="00193FCC" w:rsidRDefault="00193FCC" w:rsidP="00922B94">
      <w:pPr>
        <w:ind w:firstLine="720"/>
        <w:rPr>
          <w:rFonts w:ascii="Times New Roman" w:hAnsi="Times New Roman" w:cs="Times New Roman"/>
          <w:color w:val="000000"/>
        </w:rPr>
      </w:pPr>
    </w:p>
    <w:p w14:paraId="5FB44CDD" w14:textId="6551AE02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Total_Collected</w:t>
      </w:r>
      <w:proofErr w:type="spellEnd"/>
    </w:p>
    <w:p w14:paraId="44376AAA" w14:textId="10A06748" w:rsidR="00E85449" w:rsidRDefault="00E85449" w:rsidP="00E85449">
      <w:pPr>
        <w:ind w:left="2880" w:hanging="216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Total number of fish of all species collected in sample.</w:t>
      </w:r>
    </w:p>
    <w:p w14:paraId="74A6E149" w14:textId="2A8A44C9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 xml:space="preserve">a </w:t>
      </w:r>
      <w:r w:rsidRPr="001F5B8F">
        <w:rPr>
          <w:rFonts w:ascii="Times New Roman" w:hAnsi="Times New Roman" w:cs="Times New Roman"/>
          <w:color w:val="000000" w:themeColor="text1"/>
        </w:rPr>
        <w:t xml:space="preserve">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1D03DCDE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Count</w:t>
      </w:r>
    </w:p>
    <w:p w14:paraId="435F71A5" w14:textId="100176D6" w:rsidR="00922B94" w:rsidRDefault="00922B94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5158904E" w14:textId="329BEB7C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P</w:t>
      </w:r>
      <w:r w:rsidRPr="000E1424">
        <w:rPr>
          <w:rFonts w:ascii="Times New Roman" w:hAnsi="Times New Roman" w:cs="Times New Roman"/>
          <w:color w:val="000000" w:themeColor="text1"/>
        </w:rPr>
        <w:t>roportion</w:t>
      </w:r>
      <w:r>
        <w:rPr>
          <w:rFonts w:ascii="Times New Roman" w:hAnsi="Times New Roman" w:cs="Times New Roman"/>
          <w:color w:val="000000" w:themeColor="text1"/>
        </w:rPr>
        <w:t>_Alewife</w:t>
      </w:r>
      <w:proofErr w:type="spellEnd"/>
    </w:p>
    <w:p w14:paraId="4DA4DF92" w14:textId="77777777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Label: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Proportion Alewife</w:t>
      </w:r>
    </w:p>
    <w:p w14:paraId="4921B8B5" w14:textId="77777777" w:rsidR="00E85449" w:rsidRPr="001F5B8F" w:rsidRDefault="00E85449" w:rsidP="00E85449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Proportional presence of alewife in the sample.</w:t>
      </w:r>
    </w:p>
    <w:p w14:paraId="2DB7DB56" w14:textId="77777777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1663515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Proportion (0 – 1.0)</w:t>
      </w:r>
    </w:p>
    <w:p w14:paraId="490F1B01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638BCDEE" w14:textId="5D2FA11B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P</w:t>
      </w:r>
      <w:r w:rsidRPr="000E1424">
        <w:rPr>
          <w:rFonts w:ascii="Times New Roman" w:hAnsi="Times New Roman" w:cs="Times New Roman"/>
          <w:color w:val="000000" w:themeColor="text1"/>
        </w:rPr>
        <w:t>roportion</w:t>
      </w:r>
      <w:r>
        <w:rPr>
          <w:rFonts w:ascii="Times New Roman" w:hAnsi="Times New Roman" w:cs="Times New Roman"/>
          <w:color w:val="000000" w:themeColor="text1"/>
        </w:rPr>
        <w:t>_Blueback</w:t>
      </w:r>
      <w:proofErr w:type="spellEnd"/>
    </w:p>
    <w:p w14:paraId="0567FD3B" w14:textId="77777777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Label: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Proportion Blueback Herring</w:t>
      </w:r>
    </w:p>
    <w:p w14:paraId="016A64C7" w14:textId="77777777" w:rsidR="00E85449" w:rsidRPr="001F5B8F" w:rsidRDefault="00E85449" w:rsidP="00E85449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Proportional presence of blueback herring in the sample.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69A8DD70" w14:textId="77777777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E4405E8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Proportion (0 – 1.0)</w:t>
      </w:r>
    </w:p>
    <w:p w14:paraId="2338B3DB" w14:textId="59C72404" w:rsidR="00E85449" w:rsidRDefault="00E85449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7BD9D79" w14:textId="6D7D35BC" w:rsidR="00AA0F59" w:rsidRPr="001F5B8F" w:rsidRDefault="00AA0F59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71130C3" w14:textId="24550A69" w:rsidR="00FC6B85" w:rsidRDefault="00AA0F59">
      <w:r w:rsidRPr="00922B94">
        <w:rPr>
          <w:rFonts w:ascii="Times New Roman" w:hAnsi="Times New Roman" w:cs="Times New Roman"/>
          <w:b/>
          <w:iCs/>
          <w:noProof/>
          <w:color w:val="000000" w:themeColor="text1"/>
        </w:rPr>
        <mc:AlternateContent>
          <mc:Choice Requires="wps">
            <w:drawing>
              <wp:inline distT="0" distB="0" distL="0" distR="0" wp14:anchorId="1D41BC65" wp14:editId="5ACD969C">
                <wp:extent cx="6172200" cy="1028700"/>
                <wp:effectExtent l="0" t="0" r="0" 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64A37A" w14:textId="77777777" w:rsidR="00AA0F59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922B94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Tab:</w:t>
                            </w:r>
                          </w:p>
                          <w:p w14:paraId="57E0672B" w14:textId="77777777" w:rsidR="00AA0F59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AA0F59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Choptank River Run Count</w:t>
                            </w:r>
                          </w:p>
                          <w:p w14:paraId="56E2D362" w14:textId="77777777" w:rsidR="00AA0F59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AA0F59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Deer Creek Run Count</w:t>
                            </w:r>
                          </w:p>
                          <w:p w14:paraId="56D42C9E" w14:textId="77777777" w:rsidR="00AA0F59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AA0F59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Marshyhope Creek Run Count</w:t>
                            </w:r>
                          </w:p>
                          <w:p w14:paraId="24C09752" w14:textId="77777777" w:rsidR="00AA0F59" w:rsidRPr="00922B94" w:rsidRDefault="00AA0F59" w:rsidP="00AA0F59">
                            <w:pPr>
                              <w:tabs>
                                <w:tab w:val="left" w:pos="3282"/>
                                <w:tab w:val="left" w:pos="413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</w:pPr>
                            <w:r w:rsidRPr="00AA0F59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Patapsco River Run Count</w:t>
                            </w:r>
                          </w:p>
                          <w:p w14:paraId="6E69B1CF" w14:textId="77777777" w:rsidR="00AA0F59" w:rsidRDefault="00AA0F59" w:rsidP="00AA0F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41BC65" id="Rectangle 1" o:spid="_x0000_s1027" style="width:486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" fillcolor="#bfbfbf [2412]" stroked="f" strokeweight=".5pt">
                <v:textbox>
                  <w:txbxContent>
                    <w:p w14:paraId="4864A37A" w14:textId="77777777" w:rsidR="00AA0F59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922B94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Tab:</w:t>
                      </w:r>
                    </w:p>
                    <w:p w14:paraId="57E0672B" w14:textId="77777777" w:rsidR="00AA0F59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AA0F59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Choptank River Run Count</w:t>
                      </w:r>
                    </w:p>
                    <w:p w14:paraId="56E2D362" w14:textId="77777777" w:rsidR="00AA0F59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AA0F59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Deer Creek Run Count</w:t>
                      </w:r>
                    </w:p>
                    <w:p w14:paraId="56D42C9E" w14:textId="77777777" w:rsidR="00AA0F59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AA0F59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Marshyhope Creek Run Count</w:t>
                      </w:r>
                    </w:p>
                    <w:p w14:paraId="24C09752" w14:textId="77777777" w:rsidR="00AA0F59" w:rsidRPr="00922B94" w:rsidRDefault="00AA0F59" w:rsidP="00AA0F59">
                      <w:pPr>
                        <w:tabs>
                          <w:tab w:val="left" w:pos="3282"/>
                          <w:tab w:val="left" w:pos="413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</w:pPr>
                      <w:r w:rsidRPr="00AA0F59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Patapsco River Run Count</w:t>
                      </w:r>
                    </w:p>
                    <w:p w14:paraId="6E69B1CF" w14:textId="77777777" w:rsidR="00AA0F59" w:rsidRDefault="00AA0F59" w:rsidP="00AA0F59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37D5121" w14:textId="77777777" w:rsidR="00AA0F59" w:rsidRDefault="00AA0F59" w:rsidP="008F7A13">
      <w:pPr>
        <w:rPr>
          <w:rFonts w:ascii="Times New Roman" w:hAnsi="Times New Roman" w:cs="Times New Roman"/>
        </w:rPr>
      </w:pPr>
    </w:p>
    <w:p w14:paraId="199E1E4E" w14:textId="14A397D1" w:rsidR="00AA0F59" w:rsidRPr="00563614" w:rsidRDefault="00AA0F59" w:rsidP="00AA0F59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563614">
        <w:rPr>
          <w:rFonts w:ascii="Times New Roman" w:hAnsi="Times New Roman" w:cs="Times New Roman"/>
          <w:color w:val="000000" w:themeColor="text1"/>
        </w:rPr>
        <w:t>Description: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ab/>
      </w:r>
      <w:r w:rsidR="008F7A13" w:rsidRPr="00563614">
        <w:rPr>
          <w:rFonts w:ascii="Times New Roman" w:hAnsi="Times New Roman" w:cs="Times New Roman"/>
          <w:color w:val="000000" w:themeColor="text1"/>
        </w:rPr>
        <w:t>Th</w:t>
      </w:r>
      <w:r w:rsidR="008F7A13">
        <w:rPr>
          <w:rFonts w:ascii="Times New Roman" w:hAnsi="Times New Roman" w:cs="Times New Roman"/>
          <w:color w:val="000000" w:themeColor="text1"/>
        </w:rPr>
        <w:t>ese</w:t>
      </w:r>
      <w:r w:rsidR="008F7A13" w:rsidRPr="00563614">
        <w:rPr>
          <w:rFonts w:ascii="Times New Roman" w:hAnsi="Times New Roman" w:cs="Times New Roman"/>
          <w:color w:val="000000" w:themeColor="text1"/>
        </w:rPr>
        <w:t xml:space="preserve"> dataset</w:t>
      </w:r>
      <w:r w:rsidR="008F7A13">
        <w:rPr>
          <w:rFonts w:ascii="Times New Roman" w:hAnsi="Times New Roman" w:cs="Times New Roman"/>
          <w:color w:val="000000" w:themeColor="text1"/>
        </w:rPr>
        <w:t>s</w:t>
      </w:r>
      <w:r w:rsidR="008F7A13" w:rsidRPr="00563614">
        <w:rPr>
          <w:rFonts w:ascii="Times New Roman" w:hAnsi="Times New Roman" w:cs="Times New Roman"/>
          <w:color w:val="000000" w:themeColor="text1"/>
        </w:rPr>
        <w:t xml:space="preserve"> contain </w:t>
      </w:r>
      <w:r w:rsidR="008F7A13">
        <w:rPr>
          <w:rFonts w:ascii="Times New Roman" w:hAnsi="Times New Roman" w:cs="Times New Roman"/>
          <w:color w:val="000000" w:themeColor="text1"/>
        </w:rPr>
        <w:t xml:space="preserve">the hourly fish counts in each river, the </w:t>
      </w:r>
      <w:r w:rsidR="008F7A13">
        <w:rPr>
          <w:rFonts w:ascii="Times New Roman" w:hAnsi="Times New Roman" w:cs="Times New Roman"/>
          <w:color w:val="000000"/>
        </w:rPr>
        <w:t xml:space="preserve">estimated </w:t>
      </w:r>
      <w:r w:rsidR="008F7A13" w:rsidRPr="009D38EF">
        <w:rPr>
          <w:rFonts w:ascii="Times New Roman" w:hAnsi="Times New Roman" w:cs="Times New Roman"/>
          <w:color w:val="000000"/>
        </w:rPr>
        <w:t>species-specific counts for alewives and blueback herring</w:t>
      </w:r>
      <w:r w:rsidR="008F7A13">
        <w:rPr>
          <w:rFonts w:ascii="Times New Roman" w:hAnsi="Times New Roman" w:cs="Times New Roman"/>
          <w:color w:val="000000" w:themeColor="text1"/>
        </w:rPr>
        <w:t xml:space="preserve"> moving upstream and downstream, and hourly measures of water temperature.</w:t>
      </w:r>
    </w:p>
    <w:p w14:paraId="61FD5C78" w14:textId="77777777" w:rsidR="00AA0F59" w:rsidRPr="00563614" w:rsidRDefault="00AA0F59" w:rsidP="00AA0F59">
      <w:pPr>
        <w:rPr>
          <w:rFonts w:ascii="Times New Roman" w:hAnsi="Times New Roman" w:cs="Times New Roman"/>
          <w:color w:val="000000" w:themeColor="text1"/>
        </w:rPr>
      </w:pPr>
    </w:p>
    <w:p w14:paraId="4FD14208" w14:textId="63E7956A" w:rsidR="00AA0F59" w:rsidRDefault="00AA0F59" w:rsidP="00AA0F59">
      <w:pPr>
        <w:ind w:left="2160" w:hanging="2160"/>
        <w:rPr>
          <w:rFonts w:ascii="Times New Roman" w:hAnsi="Times New Roman" w:cs="Times New Roman"/>
          <w:color w:val="000000"/>
        </w:rPr>
      </w:pPr>
      <w:r w:rsidRPr="00563614">
        <w:rPr>
          <w:rFonts w:ascii="Times New Roman" w:hAnsi="Times New Roman" w:cs="Times New Roman"/>
          <w:color w:val="000000" w:themeColor="text1"/>
        </w:rPr>
        <w:t>Processing steps:</w:t>
      </w:r>
      <w:r w:rsidRPr="00563614">
        <w:rPr>
          <w:rFonts w:ascii="Times New Roman" w:hAnsi="Times New Roman" w:cs="Times New Roman"/>
          <w:color w:val="000000" w:themeColor="text1"/>
        </w:rPr>
        <w:tab/>
      </w:r>
      <w:r w:rsidR="008F7A13">
        <w:rPr>
          <w:rFonts w:ascii="Times New Roman" w:hAnsi="Times New Roman" w:cs="Times New Roman"/>
          <w:color w:val="000000"/>
        </w:rPr>
        <w:t>Hourly fish counts were collected using</w:t>
      </w:r>
      <w:r w:rsidR="008F7A13" w:rsidRPr="000C2FD6">
        <w:rPr>
          <w:rFonts w:ascii="Times New Roman" w:hAnsi="Times New Roman" w:cs="Times New Roman"/>
          <w:color w:val="000000"/>
        </w:rPr>
        <w:t xml:space="preserve"> </w:t>
      </w:r>
      <w:r w:rsidR="008F7A13" w:rsidRPr="00F018FC">
        <w:rPr>
          <w:rFonts w:ascii="Times New Roman" w:hAnsi="Times New Roman" w:cs="Times New Roman"/>
          <w:color w:val="000000"/>
        </w:rPr>
        <w:t>DIDSON multibeam sonar</w:t>
      </w:r>
      <w:r w:rsidR="008F7A13">
        <w:rPr>
          <w:rFonts w:ascii="Times New Roman" w:hAnsi="Times New Roman" w:cs="Times New Roman"/>
          <w:color w:val="000000"/>
        </w:rPr>
        <w:t xml:space="preserve">. Weekly </w:t>
      </w:r>
      <w:r w:rsidR="008F7A13" w:rsidRPr="00F018FC">
        <w:rPr>
          <w:rFonts w:ascii="Times New Roman" w:hAnsi="Times New Roman" w:cs="Times New Roman"/>
          <w:color w:val="000000"/>
        </w:rPr>
        <w:t xml:space="preserve">biological sampling using electrofishing or fyke nets </w:t>
      </w:r>
      <w:r w:rsidR="008F7A13">
        <w:rPr>
          <w:rFonts w:ascii="Times New Roman" w:hAnsi="Times New Roman" w:cs="Times New Roman"/>
          <w:color w:val="000000"/>
        </w:rPr>
        <w:t xml:space="preserve">was used to convert the </w:t>
      </w:r>
      <w:r w:rsidR="008F7A13" w:rsidRPr="009D38EF">
        <w:rPr>
          <w:rFonts w:ascii="Times New Roman" w:hAnsi="Times New Roman" w:cs="Times New Roman"/>
          <w:color w:val="000000"/>
        </w:rPr>
        <w:t>fish counts to species-specific counts for alewives and blueback herring.</w:t>
      </w:r>
      <w:r w:rsidR="008F7A13">
        <w:rPr>
          <w:rFonts w:ascii="Times New Roman" w:hAnsi="Times New Roman" w:cs="Times New Roman"/>
          <w:color w:val="000000"/>
        </w:rPr>
        <w:t xml:space="preserve"> Weekly species values were </w:t>
      </w:r>
      <w:r w:rsidR="008F7A13" w:rsidRPr="00111188">
        <w:rPr>
          <w:rFonts w:ascii="Times New Roman" w:hAnsi="Times New Roman" w:cs="Times New Roman"/>
          <w:color w:val="000000"/>
        </w:rPr>
        <w:t>converted to</w:t>
      </w:r>
      <w:r w:rsidR="008F7A13">
        <w:rPr>
          <w:rFonts w:ascii="Times New Roman" w:hAnsi="Times New Roman" w:cs="Times New Roman"/>
          <w:color w:val="000000"/>
        </w:rPr>
        <w:t xml:space="preserve"> </w:t>
      </w:r>
      <w:r w:rsidR="008F7A13" w:rsidRPr="00111188">
        <w:rPr>
          <w:rFonts w:ascii="Times New Roman" w:hAnsi="Times New Roman" w:cs="Times New Roman"/>
          <w:color w:val="000000"/>
        </w:rPr>
        <w:t>daily values of species composition using linear interpolation</w:t>
      </w:r>
      <w:r w:rsidR="008F7A13">
        <w:rPr>
          <w:rFonts w:ascii="Times New Roman" w:hAnsi="Times New Roman" w:cs="Times New Roman"/>
          <w:color w:val="000000"/>
        </w:rPr>
        <w:t xml:space="preserve">. </w:t>
      </w:r>
      <w:r w:rsidR="008F7A13" w:rsidRPr="0006446E">
        <w:rPr>
          <w:rFonts w:ascii="Times New Roman" w:hAnsi="Times New Roman" w:cs="Times New Roman"/>
          <w:color w:val="000000"/>
        </w:rPr>
        <w:t>All data was set to a standardized time of GMT/UTC-5.</w:t>
      </w:r>
    </w:p>
    <w:p w14:paraId="29DF0FF7" w14:textId="77777777" w:rsidR="00AA0F59" w:rsidRPr="000C2FD6" w:rsidRDefault="00AA0F59" w:rsidP="00AA0F59">
      <w:pPr>
        <w:ind w:left="2160" w:hanging="2160"/>
        <w:rPr>
          <w:rFonts w:ascii="Times New Roman" w:hAnsi="Times New Roman" w:cs="Times New Roman"/>
          <w:color w:val="000000"/>
        </w:rPr>
      </w:pPr>
    </w:p>
    <w:p w14:paraId="2A7376AC" w14:textId="465BE24B" w:rsidR="008F7A13" w:rsidRPr="003428CC" w:rsidRDefault="00AA0F59" w:rsidP="008F7A13">
      <w:pPr>
        <w:ind w:left="2160" w:hanging="2160"/>
        <w:rPr>
          <w:rFonts w:ascii="Times New Roman" w:hAnsi="Times New Roman" w:cs="Times New Roman"/>
          <w:color w:val="000000"/>
        </w:rPr>
      </w:pPr>
      <w:r w:rsidRPr="00F2289D">
        <w:rPr>
          <w:rFonts w:ascii="Times New Roman" w:hAnsi="Times New Roman" w:cs="Times New Roman"/>
          <w:color w:val="000000" w:themeColor="text1"/>
        </w:rPr>
        <w:t>Source inputs:</w:t>
      </w:r>
      <w:r w:rsidRPr="00F2289D">
        <w:rPr>
          <w:rFonts w:ascii="Times New Roman" w:hAnsi="Times New Roman" w:cs="Times New Roman"/>
          <w:color w:val="000000" w:themeColor="text1"/>
        </w:rPr>
        <w:tab/>
      </w:r>
      <w:r w:rsidR="008F7A13" w:rsidRPr="00F018FC">
        <w:rPr>
          <w:rFonts w:ascii="Times New Roman" w:hAnsi="Times New Roman" w:cs="Times New Roman"/>
          <w:color w:val="000000"/>
        </w:rPr>
        <w:t>DIDSON multibeam sonar</w:t>
      </w:r>
      <w:r w:rsidR="008F7A13">
        <w:rPr>
          <w:rFonts w:ascii="Times New Roman" w:hAnsi="Times New Roman" w:cs="Times New Roman"/>
          <w:color w:val="000000"/>
        </w:rPr>
        <w:t xml:space="preserve"> (fish counts), </w:t>
      </w:r>
      <w:r w:rsidR="008F7A13" w:rsidRPr="003428CC">
        <w:rPr>
          <w:rFonts w:ascii="Times New Roman" w:hAnsi="Times New Roman" w:cs="Times New Roman"/>
          <w:color w:val="000000"/>
        </w:rPr>
        <w:t xml:space="preserve">HOBO U20-001–2-Ti </w:t>
      </w:r>
      <w:r w:rsidR="008F7A13">
        <w:rPr>
          <w:rFonts w:ascii="Times New Roman" w:hAnsi="Times New Roman" w:cs="Times New Roman"/>
          <w:color w:val="000000"/>
        </w:rPr>
        <w:t>l</w:t>
      </w:r>
      <w:r w:rsidR="008F7A13" w:rsidRPr="003428CC">
        <w:rPr>
          <w:rFonts w:ascii="Times New Roman" w:hAnsi="Times New Roman" w:cs="Times New Roman"/>
          <w:color w:val="000000"/>
        </w:rPr>
        <w:t>oggers</w:t>
      </w:r>
      <w:r w:rsidR="008F7A13">
        <w:rPr>
          <w:rFonts w:ascii="Times New Roman" w:hAnsi="Times New Roman" w:cs="Times New Roman"/>
          <w:color w:val="000000"/>
        </w:rPr>
        <w:t xml:space="preserve"> (temperature). </w:t>
      </w:r>
    </w:p>
    <w:p w14:paraId="6D742F26" w14:textId="2A9C74E2" w:rsidR="00AA0F59" w:rsidRDefault="00AA0F59" w:rsidP="00AA0F59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5B42A036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484C1BA1" w14:textId="450C45E2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Year</w:t>
      </w:r>
    </w:p>
    <w:p w14:paraId="0C1B1B4A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Year in which counts were collected</w:t>
      </w:r>
    </w:p>
    <w:p w14:paraId="06F28DC0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2234A424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5889C50E" w14:textId="48840F15" w:rsidR="004539DE" w:rsidRPr="00D91756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2014, 2015, 2016, 2017</w:t>
      </w:r>
      <w:r w:rsidR="0078513C">
        <w:rPr>
          <w:rFonts w:ascii="Times New Roman" w:eastAsia="Times New Roman" w:hAnsi="Times New Roman" w:cs="Times New Roman"/>
          <w:color w:val="000000" w:themeColor="text1"/>
        </w:rPr>
        <w:t>, 2018, 2019, 2021, 2022</w:t>
      </w:r>
    </w:p>
    <w:p w14:paraId="38598AF8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5E35209D" w14:textId="2A681CEA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6D5A6A49" w14:textId="77777777" w:rsidR="004539DE" w:rsidRPr="001F5B8F" w:rsidRDefault="004539DE" w:rsidP="004539DE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 of count</w:t>
      </w:r>
    </w:p>
    <w:p w14:paraId="40AC72DF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32BFB4B2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  <w:t>None</w:t>
      </w:r>
    </w:p>
    <w:p w14:paraId="7F83E8C7" w14:textId="77777777" w:rsidR="004539DE" w:rsidRPr="00D91756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Format: </w:t>
      </w:r>
      <w:r>
        <w:rPr>
          <w:rFonts w:ascii="Times New Roman" w:eastAsia="Times New Roman" w:hAnsi="Times New Roman" w:cs="Times New Roman"/>
          <w:color w:val="000000" w:themeColor="text1"/>
        </w:rPr>
        <w:t>Month/Day/Year</w:t>
      </w:r>
    </w:p>
    <w:p w14:paraId="02860B84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6B704354" w14:textId="69A25489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Hour</w:t>
      </w:r>
    </w:p>
    <w:p w14:paraId="4CD3D07F" w14:textId="77777777" w:rsidR="004539DE" w:rsidRPr="001F5B8F" w:rsidRDefault="004539DE" w:rsidP="004539DE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Hour of the day the count was taken. </w:t>
      </w:r>
      <w:r w:rsidRPr="0006446E">
        <w:rPr>
          <w:rFonts w:ascii="Times New Roman" w:hAnsi="Times New Roman" w:cs="Times New Roman"/>
          <w:color w:val="000000"/>
        </w:rPr>
        <w:t>GMT/UTC-5</w:t>
      </w:r>
    </w:p>
    <w:p w14:paraId="74F27006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13C098DC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Hour</w:t>
      </w:r>
    </w:p>
    <w:p w14:paraId="0C7A464D" w14:textId="19B7DA9F" w:rsidR="00AA0F59" w:rsidRDefault="00AA0F59"/>
    <w:p w14:paraId="763E3001" w14:textId="0C5B5725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Upstream_Count</w:t>
      </w:r>
      <w:proofErr w:type="spellEnd"/>
    </w:p>
    <w:p w14:paraId="6EB4F9C1" w14:textId="3BCE6FEE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Count of the number of fish moving upstream in the 10 min </w:t>
      </w:r>
      <w:r w:rsidRPr="00F018FC">
        <w:rPr>
          <w:rFonts w:ascii="Times New Roman" w:hAnsi="Times New Roman" w:cs="Times New Roman"/>
          <w:color w:val="000000"/>
        </w:rPr>
        <w:t>sonar</w:t>
      </w:r>
      <w:r>
        <w:rPr>
          <w:rFonts w:ascii="Times New Roman" w:hAnsi="Times New Roman" w:cs="Times New Roman"/>
          <w:color w:val="000000"/>
        </w:rPr>
        <w:t xml:space="preserve"> recording. All fish within </w:t>
      </w:r>
      <w:r w:rsidRPr="009D38EF">
        <w:rPr>
          <w:rFonts w:ascii="Times New Roman" w:hAnsi="Times New Roman" w:cs="Times New Roman"/>
          <w:color w:val="000000"/>
        </w:rPr>
        <w:t>the size range of river herring</w:t>
      </w:r>
      <w:r>
        <w:rPr>
          <w:rFonts w:ascii="Times New Roman" w:hAnsi="Times New Roman" w:cs="Times New Roman"/>
          <w:color w:val="000000"/>
        </w:rPr>
        <w:t xml:space="preserve">, </w:t>
      </w:r>
      <w:r w:rsidRPr="00E80513">
        <w:rPr>
          <w:rFonts w:ascii="Times New Roman" w:hAnsi="Times New Roman" w:cs="Times New Roman"/>
          <w:color w:val="000000"/>
        </w:rPr>
        <w:t>200–350 mm</w:t>
      </w:r>
      <w:r>
        <w:rPr>
          <w:rFonts w:ascii="Times New Roman" w:hAnsi="Times New Roman" w:cs="Times New Roman"/>
          <w:color w:val="000000"/>
        </w:rPr>
        <w:t>, were counted</w:t>
      </w:r>
      <w:r w:rsidR="00D72CC0">
        <w:rPr>
          <w:rFonts w:ascii="Times New Roman" w:hAnsi="Times New Roman" w:cs="Times New Roman"/>
          <w:color w:val="000000"/>
        </w:rPr>
        <w:t>.</w:t>
      </w:r>
    </w:p>
    <w:p w14:paraId="2FDE4D9C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E54341B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Count</w:t>
      </w:r>
    </w:p>
    <w:p w14:paraId="7F5FF939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1FE90502" w14:textId="2DE6ED72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ownstream_</w:t>
      </w:r>
      <w:r w:rsidR="00D72CC0"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ount</w:t>
      </w:r>
      <w:proofErr w:type="spellEnd"/>
    </w:p>
    <w:p w14:paraId="2F428041" w14:textId="0F2FE770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Count of the number of fish moving downstream in the 10 min </w:t>
      </w:r>
      <w:r w:rsidRPr="00F018FC">
        <w:rPr>
          <w:rFonts w:ascii="Times New Roman" w:hAnsi="Times New Roman" w:cs="Times New Roman"/>
          <w:color w:val="000000"/>
        </w:rPr>
        <w:t>sonar</w:t>
      </w:r>
      <w:r>
        <w:rPr>
          <w:rFonts w:ascii="Times New Roman" w:hAnsi="Times New Roman" w:cs="Times New Roman"/>
          <w:color w:val="000000"/>
        </w:rPr>
        <w:t xml:space="preserve"> recording. All fish within </w:t>
      </w:r>
      <w:r w:rsidRPr="009D38EF">
        <w:rPr>
          <w:rFonts w:ascii="Times New Roman" w:hAnsi="Times New Roman" w:cs="Times New Roman"/>
          <w:color w:val="000000"/>
        </w:rPr>
        <w:t>the size range of river herring</w:t>
      </w:r>
      <w:r>
        <w:rPr>
          <w:rFonts w:ascii="Times New Roman" w:hAnsi="Times New Roman" w:cs="Times New Roman"/>
          <w:color w:val="000000"/>
        </w:rPr>
        <w:t xml:space="preserve">, </w:t>
      </w:r>
      <w:r w:rsidRPr="00E80513">
        <w:rPr>
          <w:rFonts w:ascii="Times New Roman" w:hAnsi="Times New Roman" w:cs="Times New Roman"/>
          <w:color w:val="000000"/>
        </w:rPr>
        <w:t>200–350 mm</w:t>
      </w:r>
      <w:r>
        <w:rPr>
          <w:rFonts w:ascii="Times New Roman" w:hAnsi="Times New Roman" w:cs="Times New Roman"/>
          <w:color w:val="000000"/>
        </w:rPr>
        <w:t>, were counted</w:t>
      </w:r>
      <w:r w:rsidR="00D72CC0">
        <w:rPr>
          <w:rFonts w:ascii="Times New Roman" w:hAnsi="Times New Roman" w:cs="Times New Roman"/>
          <w:color w:val="000000"/>
        </w:rPr>
        <w:t>.</w:t>
      </w:r>
    </w:p>
    <w:p w14:paraId="253EFAD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C298036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Count</w:t>
      </w:r>
    </w:p>
    <w:p w14:paraId="5F2898B8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3377A37C" w14:textId="71209BE6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P</w:t>
      </w:r>
      <w:r>
        <w:rPr>
          <w:rFonts w:ascii="Times New Roman" w:hAnsi="Times New Roman" w:cs="Times New Roman"/>
          <w:color w:val="000000" w:themeColor="text1"/>
        </w:rPr>
        <w:t>roportion_</w:t>
      </w:r>
      <w:r w:rsidR="00D72CC0"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lewife</w:t>
      </w:r>
      <w:proofErr w:type="spellEnd"/>
    </w:p>
    <w:p w14:paraId="78846F06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Proportional presence of alewife in the counts estimated from the weekly </w:t>
      </w:r>
      <w:r w:rsidRPr="00F018FC">
        <w:rPr>
          <w:rFonts w:ascii="Times New Roman" w:hAnsi="Times New Roman" w:cs="Times New Roman"/>
          <w:color w:val="000000"/>
        </w:rPr>
        <w:t>biological sampling</w:t>
      </w:r>
      <w:r>
        <w:rPr>
          <w:rFonts w:ascii="Times New Roman" w:hAnsi="Times New Roman" w:cs="Times New Roman"/>
          <w:color w:val="000000"/>
        </w:rPr>
        <w:t xml:space="preserve"> efforts and linear interpolation. </w:t>
      </w:r>
    </w:p>
    <w:p w14:paraId="0BA427C7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3396B4AB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Percent (0 – 1.0)</w:t>
      </w:r>
    </w:p>
    <w:p w14:paraId="379DC084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39EF4ADD" w14:textId="47070BE3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P</w:t>
      </w:r>
      <w:r>
        <w:rPr>
          <w:rFonts w:ascii="Times New Roman" w:hAnsi="Times New Roman" w:cs="Times New Roman"/>
          <w:color w:val="000000" w:themeColor="text1"/>
        </w:rPr>
        <w:t>roportion_</w:t>
      </w:r>
      <w:r w:rsidR="00D72CC0"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lueback</w:t>
      </w:r>
      <w:proofErr w:type="spellEnd"/>
    </w:p>
    <w:p w14:paraId="2B45A1B8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Proportional presence of blueback herring in the counts estimated from the weekly </w:t>
      </w:r>
      <w:r w:rsidRPr="00F018FC">
        <w:rPr>
          <w:rFonts w:ascii="Times New Roman" w:hAnsi="Times New Roman" w:cs="Times New Roman"/>
          <w:color w:val="000000"/>
        </w:rPr>
        <w:t>biological sampling</w:t>
      </w:r>
      <w:r>
        <w:rPr>
          <w:rFonts w:ascii="Times New Roman" w:hAnsi="Times New Roman" w:cs="Times New Roman"/>
          <w:color w:val="000000"/>
        </w:rPr>
        <w:t xml:space="preserve"> efforts and linear interpolation. </w:t>
      </w:r>
    </w:p>
    <w:p w14:paraId="2959DE8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7BA6383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Percent (0 – 1.0)</w:t>
      </w:r>
    </w:p>
    <w:p w14:paraId="44889891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4751D5CE" w14:textId="5754B7E4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Upstream_A</w:t>
      </w:r>
      <w:r>
        <w:rPr>
          <w:rFonts w:ascii="Times New Roman" w:hAnsi="Times New Roman" w:cs="Times New Roman"/>
          <w:color w:val="000000" w:themeColor="text1"/>
        </w:rPr>
        <w:t>lewife</w:t>
      </w:r>
      <w:proofErr w:type="spellEnd"/>
    </w:p>
    <w:p w14:paraId="4DA2DEF5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alewife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moving upstream in that hour. </w:t>
      </w:r>
    </w:p>
    <w:p w14:paraId="7C503351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2BCDB438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proofErr w:type="gramStart"/>
      <w:r>
        <w:rPr>
          <w:rFonts w:ascii="Times New Roman" w:hAnsi="Times New Roman" w:cs="Times New Roman"/>
          <w:color w:val="000000" w:themeColor="text1"/>
        </w:rPr>
        <w:t>alewife</w:t>
      </w:r>
      <w:proofErr w:type="gramEnd"/>
    </w:p>
    <w:p w14:paraId="0D87A3AF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Upstream Count by the Proportion Alewife,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Upstream Counts are 10 min recordings). </w:t>
      </w:r>
    </w:p>
    <w:p w14:paraId="279F3429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21A0DC97" w14:textId="6D5BB378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Downstream_Alewife</w:t>
      </w:r>
      <w:proofErr w:type="spellEnd"/>
    </w:p>
    <w:p w14:paraId="08417374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alewife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moving downstream in that hour. </w:t>
      </w:r>
    </w:p>
    <w:p w14:paraId="51F6D8A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5E211EE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proofErr w:type="gramStart"/>
      <w:r>
        <w:rPr>
          <w:rFonts w:ascii="Times New Roman" w:hAnsi="Times New Roman" w:cs="Times New Roman"/>
          <w:color w:val="000000" w:themeColor="text1"/>
        </w:rPr>
        <w:t>alewife</w:t>
      </w:r>
      <w:proofErr w:type="gramEnd"/>
    </w:p>
    <w:p w14:paraId="4CD67EB9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Downstream Count by the Proportion Alewife,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Downstream Counts were 10 min recordings).</w:t>
      </w:r>
    </w:p>
    <w:p w14:paraId="5BC85FF0" w14:textId="77777777" w:rsidR="004539DE" w:rsidRDefault="004539DE" w:rsidP="004539DE">
      <w:pPr>
        <w:rPr>
          <w:rFonts w:ascii="Times New Roman" w:hAnsi="Times New Roman" w:cs="Times New Roman"/>
          <w:color w:val="000000" w:themeColor="text1"/>
        </w:rPr>
      </w:pPr>
    </w:p>
    <w:p w14:paraId="31156722" w14:textId="39F199FC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Upstream_Blueback</w:t>
      </w:r>
      <w:proofErr w:type="spellEnd"/>
    </w:p>
    <w:p w14:paraId="4AF92B7D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blueback herring moving upstream in that hour. </w:t>
      </w:r>
    </w:p>
    <w:p w14:paraId="54063B71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E234083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Number of blueback herring</w:t>
      </w:r>
    </w:p>
    <w:p w14:paraId="796E88A0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Upstream Count by the Proportion Blueback Herring,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Upstream Counts are 10 min recordings).</w:t>
      </w:r>
    </w:p>
    <w:p w14:paraId="207C5451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5CBB7A5F" w14:textId="41A0D263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Downstream_Blueback</w:t>
      </w:r>
      <w:proofErr w:type="spellEnd"/>
    </w:p>
    <w:p w14:paraId="37EA3153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blueback herring moving downstream in that hour. </w:t>
      </w:r>
    </w:p>
    <w:p w14:paraId="2E730F46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F1DCD45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Number of blueback herring</w:t>
      </w:r>
    </w:p>
    <w:p w14:paraId="05588592" w14:textId="5EDEB3D8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Downstream Count by the Proportion Blueback Herring,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Downstream Counts were 10 min recordings).</w:t>
      </w:r>
    </w:p>
    <w:p w14:paraId="20A63F03" w14:textId="77777777" w:rsidR="00D72CC0" w:rsidRDefault="00D72CC0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4DC8BD48" w14:textId="14450D2E" w:rsidR="00D72CC0" w:rsidRPr="001F5B8F" w:rsidRDefault="00D72CC0" w:rsidP="00D72CC0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Water_temperature</w:t>
      </w:r>
      <w:proofErr w:type="spellEnd"/>
    </w:p>
    <w:p w14:paraId="29126460" w14:textId="77777777" w:rsidR="00D72CC0" w:rsidRPr="001F5B8F" w:rsidRDefault="00D72CC0" w:rsidP="00D72CC0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Temperature</w:t>
      </w:r>
    </w:p>
    <w:p w14:paraId="41A17BF6" w14:textId="77777777" w:rsidR="00D72CC0" w:rsidRPr="001F5B8F" w:rsidRDefault="00D72CC0" w:rsidP="00D72CC0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6B1D51F9" w14:textId="77777777" w:rsidR="00D72CC0" w:rsidRDefault="00D72CC0" w:rsidP="00D72CC0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 w:rsidRPr="007B6EA7">
        <w:rPr>
          <w:rFonts w:ascii="Times New Roman" w:hAnsi="Times New Roman" w:cs="Times New Roman"/>
          <w:color w:val="000000" w:themeColor="text1"/>
        </w:rPr>
        <w:t>egree</w:t>
      </w:r>
      <w:r>
        <w:rPr>
          <w:rFonts w:ascii="Times New Roman" w:hAnsi="Times New Roman" w:cs="Times New Roman"/>
          <w:color w:val="000000" w:themeColor="text1"/>
        </w:rPr>
        <w:t>s</w:t>
      </w:r>
      <w:r w:rsidRPr="007B6EA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</w:t>
      </w:r>
      <w:r w:rsidRPr="007B6EA7">
        <w:rPr>
          <w:rFonts w:ascii="Times New Roman" w:hAnsi="Times New Roman" w:cs="Times New Roman"/>
          <w:color w:val="000000" w:themeColor="text1"/>
        </w:rPr>
        <w:t xml:space="preserve">elsius </w:t>
      </w:r>
      <w:r>
        <w:rPr>
          <w:rFonts w:ascii="Times New Roman" w:hAnsi="Times New Roman" w:cs="Times New Roman"/>
          <w:color w:val="000000" w:themeColor="text1"/>
        </w:rPr>
        <w:t>(</w:t>
      </w:r>
      <w:r w:rsidRPr="007B6EA7">
        <w:rPr>
          <w:rFonts w:ascii="Times New Roman" w:hAnsi="Times New Roman" w:cs="Times New Roman"/>
          <w:color w:val="000000" w:themeColor="text1"/>
        </w:rPr>
        <w:t>°C</w:t>
      </w:r>
      <w:r>
        <w:rPr>
          <w:rFonts w:ascii="Times New Roman" w:hAnsi="Times New Roman" w:cs="Times New Roman"/>
          <w:color w:val="000000" w:themeColor="text1"/>
        </w:rPr>
        <w:t>)</w:t>
      </w:r>
    </w:p>
    <w:p w14:paraId="3D4AB63E" w14:textId="77777777" w:rsidR="004539DE" w:rsidRDefault="004539DE"/>
    <w:sectPr w:rsidR="00453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C9"/>
    <w:rsid w:val="00004F63"/>
    <w:rsid w:val="000A1CFF"/>
    <w:rsid w:val="00174A20"/>
    <w:rsid w:val="00193FCC"/>
    <w:rsid w:val="003459C9"/>
    <w:rsid w:val="004539DE"/>
    <w:rsid w:val="00504A65"/>
    <w:rsid w:val="0078513C"/>
    <w:rsid w:val="008F7A13"/>
    <w:rsid w:val="00922B94"/>
    <w:rsid w:val="00AA0F59"/>
    <w:rsid w:val="00B2567A"/>
    <w:rsid w:val="00B679CF"/>
    <w:rsid w:val="00CE4490"/>
    <w:rsid w:val="00D02065"/>
    <w:rsid w:val="00D72CC0"/>
    <w:rsid w:val="00E85449"/>
    <w:rsid w:val="00F14A8B"/>
    <w:rsid w:val="00F63C26"/>
    <w:rsid w:val="00F66F82"/>
    <w:rsid w:val="00FC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7EBE3"/>
  <w15:chartTrackingRefBased/>
  <w15:docId w15:val="{E7B0E51D-35F4-4390-AC04-F104FAC4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9C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3459C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Legett, Henry</dc:creator>
  <cp:keywords/>
  <dc:description/>
  <cp:lastModifiedBy>Ogburn, Matthew</cp:lastModifiedBy>
  <cp:revision>14</cp:revision>
  <dcterms:created xsi:type="dcterms:W3CDTF">2022-06-23T21:52:00Z</dcterms:created>
  <dcterms:modified xsi:type="dcterms:W3CDTF">2024-08-29T14:53:00Z</dcterms:modified>
</cp:coreProperties>
</file>